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F00F4A6" w14:textId="77777777" w:rsidR="007F0966" w:rsidRDefault="00A84D2B">
      <w:pPr>
        <w:spacing w:before="260" w:after="140" w:line="240" w:lineRule="auto"/>
        <w:ind w:left="-708" w:right="2145"/>
        <w:rPr>
          <w:rFonts w:ascii="Merriweather Light" w:eastAsia="Merriweather Light" w:hAnsi="Merriweather Light" w:cs="Merriweather Light"/>
          <w:color w:val="1A052A"/>
          <w:sz w:val="14"/>
          <w:szCs w:val="14"/>
        </w:rPr>
      </w:pPr>
      <w:r>
        <w:rPr>
          <w:rFonts w:ascii="Merriweather Light" w:eastAsia="Merriweather Light" w:hAnsi="Merriweather Light" w:cs="Merriweather Light"/>
          <w:noProof/>
          <w:color w:val="1A052A"/>
          <w:sz w:val="14"/>
          <w:szCs w:val="14"/>
        </w:rPr>
        <w:drawing>
          <wp:anchor distT="114300" distB="114300" distL="114300" distR="114300" simplePos="0" relativeHeight="3" behindDoc="0" locked="0" layoutInCell="1" allowOverlap="1" wp14:anchorId="2E02085A" wp14:editId="1F073146">
            <wp:simplePos x="0" y="0"/>
            <wp:positionH relativeFrom="column">
              <wp:posOffset>3914775</wp:posOffset>
            </wp:positionH>
            <wp:positionV relativeFrom="paragraph">
              <wp:posOffset>114300</wp:posOffset>
            </wp:positionV>
            <wp:extent cx="2114550" cy="177609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B67958" w14:textId="77777777" w:rsidR="007F0966" w:rsidRDefault="00A84D2B">
      <w:pPr>
        <w:spacing w:before="260" w:after="140" w:line="240" w:lineRule="auto"/>
        <w:ind w:left="-708" w:right="2145"/>
        <w:rPr>
          <w:rFonts w:ascii="Merriweather Light" w:eastAsia="Merriweather Light" w:hAnsi="Merriweather Light" w:cs="Merriweather Light"/>
          <w:color w:val="1A052A"/>
          <w:sz w:val="20"/>
          <w:szCs w:val="20"/>
        </w:rPr>
      </w:pPr>
      <w:r>
        <w:rPr>
          <w:rFonts w:ascii="Merriweather Light" w:eastAsia="Merriweather Light" w:hAnsi="Merriweather Light" w:cs="Merriweather Light"/>
          <w:color w:val="1A052A"/>
          <w:sz w:val="30"/>
          <w:szCs w:val="30"/>
        </w:rPr>
        <w:t xml:space="preserve">Katedra Teorii i Antropologii Literatury   </w:t>
      </w:r>
      <w:r>
        <w:rPr>
          <w:rFonts w:ascii="Merriweather Light" w:eastAsia="Merriweather Light" w:hAnsi="Merriweather Light" w:cs="Merriweather Light"/>
          <w:color w:val="1A052A"/>
          <w:sz w:val="26"/>
          <w:szCs w:val="26"/>
        </w:rPr>
        <w:t xml:space="preserve">                                                                                                                                  w Instytucie Filologii Polskiej                                                                               Uniwersytetu Ped</w:t>
      </w:r>
      <w:r>
        <w:rPr>
          <w:rFonts w:ascii="Merriweather Light" w:eastAsia="Merriweather Light" w:hAnsi="Merriweather Light" w:cs="Merriweather Light"/>
          <w:color w:val="1A052A"/>
          <w:sz w:val="26"/>
          <w:szCs w:val="26"/>
        </w:rPr>
        <w:t>agogicznego im. KEN                                                            w Krakowie</w:t>
      </w:r>
      <w:r>
        <w:rPr>
          <w:rFonts w:ascii="Merriweather Light" w:eastAsia="Merriweather Light" w:hAnsi="Merriweather Light" w:cs="Merriweather Light"/>
          <w:color w:val="1A052A"/>
          <w:sz w:val="20"/>
          <w:szCs w:val="20"/>
        </w:rPr>
        <w:t xml:space="preserve"> </w:t>
      </w:r>
    </w:p>
    <w:p w14:paraId="6D59F42A" w14:textId="77777777" w:rsidR="007F0966" w:rsidRDefault="007F0966">
      <w:pPr>
        <w:spacing w:before="260" w:after="140" w:line="240" w:lineRule="auto"/>
        <w:ind w:left="-708" w:right="2145"/>
        <w:rPr>
          <w:rFonts w:ascii="Merriweather Light" w:eastAsia="Merriweather Light" w:hAnsi="Merriweather Light" w:cs="Merriweather Light"/>
          <w:color w:val="1A052A"/>
          <w:sz w:val="4"/>
          <w:szCs w:val="4"/>
        </w:rPr>
      </w:pPr>
    </w:p>
    <w:p w14:paraId="2EF8EF3D" w14:textId="77777777" w:rsidR="007F0966" w:rsidRDefault="00A84D2B">
      <w:pPr>
        <w:spacing w:before="260" w:after="140" w:line="240" w:lineRule="auto"/>
        <w:ind w:left="-708" w:right="2145"/>
        <w:rPr>
          <w:rFonts w:ascii="Merriweather Light" w:eastAsia="Merriweather Light" w:hAnsi="Merriweather Light" w:cs="Merriweather Light"/>
          <w:color w:val="1A052A"/>
          <w:sz w:val="22"/>
          <w:szCs w:val="22"/>
        </w:rPr>
      </w:pPr>
      <w:r>
        <w:rPr>
          <w:rFonts w:ascii="Merriweather Light" w:eastAsia="Merriweather Light" w:hAnsi="Merriweather Light" w:cs="Merriweather Light"/>
          <w:noProof/>
          <w:color w:val="1A052A"/>
          <w:sz w:val="22"/>
          <w:szCs w:val="22"/>
        </w:rPr>
        <w:drawing>
          <wp:anchor distT="114300" distB="114300" distL="114300" distR="114300" simplePos="0" relativeHeight="2" behindDoc="0" locked="0" layoutInCell="1" allowOverlap="1" wp14:anchorId="71FA1654" wp14:editId="223794CC">
            <wp:simplePos x="0" y="0"/>
            <wp:positionH relativeFrom="column">
              <wp:posOffset>4667250</wp:posOffset>
            </wp:positionH>
            <wp:positionV relativeFrom="paragraph">
              <wp:posOffset>238125</wp:posOffset>
            </wp:positionV>
            <wp:extent cx="1363980" cy="1294765"/>
            <wp:effectExtent l="0" t="0" r="0" b="0"/>
            <wp:wrapNone/>
            <wp:docPr id="2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rriweather Light" w:eastAsia="Merriweather Light" w:hAnsi="Merriweather Light" w:cs="Merriweather Light"/>
          <w:color w:val="1A052A"/>
          <w:sz w:val="22"/>
          <w:szCs w:val="22"/>
        </w:rPr>
        <w:t xml:space="preserve">przy  współudziale </w:t>
      </w:r>
    </w:p>
    <w:p w14:paraId="1EFEB3EE" w14:textId="77777777" w:rsidR="007F0966" w:rsidRDefault="007F0966">
      <w:pPr>
        <w:spacing w:before="260" w:after="140" w:line="240" w:lineRule="auto"/>
        <w:ind w:left="-708" w:right="2145"/>
        <w:rPr>
          <w:rFonts w:ascii="Merriweather Light" w:eastAsia="Merriweather Light" w:hAnsi="Merriweather Light" w:cs="Merriweather Light"/>
          <w:color w:val="1A052A"/>
          <w:sz w:val="2"/>
          <w:szCs w:val="2"/>
        </w:rPr>
      </w:pPr>
    </w:p>
    <w:p w14:paraId="2C4970DA" w14:textId="77777777" w:rsidR="007F0966" w:rsidRDefault="00A84D2B">
      <w:pPr>
        <w:spacing w:before="260" w:after="140" w:line="240" w:lineRule="auto"/>
        <w:ind w:left="-708" w:right="2145"/>
        <w:rPr>
          <w:rFonts w:ascii="Merriweather Light" w:eastAsia="Merriweather Light" w:hAnsi="Merriweather Light" w:cs="Merriweather Light"/>
          <w:color w:val="1A052A"/>
          <w:sz w:val="28"/>
          <w:szCs w:val="28"/>
        </w:rPr>
      </w:pPr>
      <w:r>
        <w:rPr>
          <w:rFonts w:ascii="Merriweather Light" w:eastAsia="Merriweather Light" w:hAnsi="Merriweather Light" w:cs="Merriweather Light"/>
          <w:color w:val="1A052A"/>
          <w:sz w:val="32"/>
          <w:szCs w:val="32"/>
        </w:rPr>
        <w:t>Pracowni Poetyki Wiersza</w:t>
      </w:r>
      <w:r>
        <w:rPr>
          <w:rFonts w:ascii="Merriweather Light" w:eastAsia="Merriweather Light" w:hAnsi="Merriweather Light" w:cs="Merriweather Light"/>
          <w:color w:val="1A052A"/>
          <w:sz w:val="30"/>
          <w:szCs w:val="30"/>
        </w:rPr>
        <w:t xml:space="preserve">     </w:t>
      </w:r>
      <w:r>
        <w:rPr>
          <w:rFonts w:ascii="Merriweather Light" w:eastAsia="Merriweather Light" w:hAnsi="Merriweather Light" w:cs="Merriweather Light"/>
          <w:color w:val="1A052A"/>
          <w:sz w:val="28"/>
          <w:szCs w:val="28"/>
        </w:rPr>
        <w:t xml:space="preserve">                                                 przy Wydziale Polonistyki                                            Uniwersytetu Warszawskiego</w:t>
      </w:r>
    </w:p>
    <w:p w14:paraId="187B284D" w14:textId="77777777" w:rsidR="007F0966" w:rsidRDefault="007F0966">
      <w:pPr>
        <w:spacing w:after="240" w:line="360" w:lineRule="auto"/>
        <w:ind w:left="-708"/>
        <w:rPr>
          <w:rFonts w:ascii="Merriweather Light" w:eastAsia="Merriweather Light" w:hAnsi="Merriweather Light" w:cs="Merriweather Light"/>
          <w:color w:val="1A052A"/>
          <w:sz w:val="14"/>
          <w:szCs w:val="14"/>
        </w:rPr>
      </w:pPr>
    </w:p>
    <w:p w14:paraId="47C5C1ED" w14:textId="77777777" w:rsidR="007F0966" w:rsidRDefault="007F0966">
      <w:pPr>
        <w:spacing w:after="240" w:line="360" w:lineRule="auto"/>
        <w:ind w:left="-708"/>
        <w:rPr>
          <w:rFonts w:ascii="Merriweather Light" w:eastAsia="Merriweather Light" w:hAnsi="Merriweather Light" w:cs="Merriweather Light"/>
          <w:color w:val="1A052A"/>
          <w:sz w:val="6"/>
          <w:szCs w:val="6"/>
        </w:rPr>
      </w:pPr>
    </w:p>
    <w:p w14:paraId="08AD8488" w14:textId="77777777" w:rsidR="007F0966" w:rsidRDefault="00A84D2B">
      <w:pPr>
        <w:spacing w:before="260" w:after="140" w:line="240" w:lineRule="auto"/>
        <w:ind w:left="-708"/>
        <w:jc w:val="center"/>
        <w:rPr>
          <w:rFonts w:ascii="Montserrat" w:eastAsia="Montserrat" w:hAnsi="Montserrat" w:cs="Montserrat"/>
          <w:b/>
          <w:color w:val="1C4587"/>
          <w:sz w:val="30"/>
          <w:szCs w:val="30"/>
        </w:rPr>
      </w:pPr>
      <w:r>
        <w:rPr>
          <w:rFonts w:ascii="Montserrat SemiBold" w:eastAsia="Montserrat SemiBold" w:hAnsi="Montserrat SemiBold" w:cs="Montserrat SemiBold"/>
          <w:color w:val="38761D"/>
          <w:sz w:val="60"/>
          <w:szCs w:val="60"/>
        </w:rPr>
        <w:t>WOKÓŁ TEORII WIERSZA</w:t>
      </w:r>
      <w:r>
        <w:rPr>
          <w:rFonts w:ascii="Merriweather" w:eastAsia="Merriweather" w:hAnsi="Merriweather" w:cs="Merriweather"/>
          <w:b/>
          <w:color w:val="38761D"/>
          <w:sz w:val="28"/>
          <w:szCs w:val="28"/>
        </w:rPr>
        <w:t xml:space="preserve">   </w:t>
      </w:r>
      <w:r>
        <w:rPr>
          <w:rFonts w:ascii="Merriweather" w:eastAsia="Merriweather" w:hAnsi="Merriweather" w:cs="Merriweather"/>
          <w:b/>
          <w:color w:val="1C4587"/>
          <w:sz w:val="28"/>
          <w:szCs w:val="28"/>
        </w:rPr>
        <w:t xml:space="preserve">                                       </w:t>
      </w:r>
      <w:r>
        <w:rPr>
          <w:rFonts w:ascii="Montserrat" w:eastAsia="Montserrat" w:hAnsi="Montserrat" w:cs="Montserrat"/>
          <w:b/>
          <w:color w:val="1C4587"/>
          <w:sz w:val="30"/>
          <w:szCs w:val="30"/>
        </w:rPr>
        <w:t>Ostatnie stulecie w badaniach wersologicznych</w:t>
      </w:r>
    </w:p>
    <w:p w14:paraId="03C20A4F" w14:textId="77777777" w:rsidR="007F0966" w:rsidRDefault="007F0966">
      <w:pPr>
        <w:spacing w:before="260" w:after="140" w:line="240" w:lineRule="auto"/>
        <w:ind w:left="-708"/>
        <w:jc w:val="center"/>
        <w:rPr>
          <w:rFonts w:ascii="Montserrat" w:eastAsia="Montserrat" w:hAnsi="Montserrat" w:cs="Montserrat"/>
          <w:b/>
          <w:color w:val="1A052A"/>
          <w:sz w:val="2"/>
          <w:szCs w:val="2"/>
        </w:rPr>
      </w:pPr>
    </w:p>
    <w:p w14:paraId="46123551" w14:textId="77777777" w:rsidR="007F0966" w:rsidRDefault="00A84D2B">
      <w:pPr>
        <w:spacing w:after="240" w:line="360" w:lineRule="auto"/>
        <w:ind w:left="-708"/>
        <w:jc w:val="center"/>
        <w:rPr>
          <w:rFonts w:ascii="Merriweather Light" w:eastAsia="Merriweather Light" w:hAnsi="Merriweather Light" w:cs="Merriweather Light"/>
          <w:color w:val="1A052A"/>
          <w:sz w:val="22"/>
          <w:szCs w:val="22"/>
        </w:rPr>
      </w:pPr>
      <w:r>
        <w:rPr>
          <w:rFonts w:ascii="Montserrat" w:eastAsia="Montserrat" w:hAnsi="Montserrat" w:cs="Montserrat"/>
          <w:color w:val="1A052A"/>
          <w:sz w:val="22"/>
          <w:szCs w:val="22"/>
        </w:rPr>
        <w:t xml:space="preserve">międzynarodowa konferencja naukowa  (w formie zdalnej)                                                                </w:t>
      </w:r>
      <w:r>
        <w:rPr>
          <w:rFonts w:ascii="Merriweather Light" w:eastAsia="Merriweather Light" w:hAnsi="Merriweather Light" w:cs="Merriweather Light"/>
          <w:color w:val="1A052A"/>
          <w:sz w:val="22"/>
          <w:szCs w:val="22"/>
        </w:rPr>
        <w:t>MS TEAMS, 30–31 marca 2023 roku</w:t>
      </w:r>
    </w:p>
    <w:p w14:paraId="43943C3E" w14:textId="77777777" w:rsidR="007F0966" w:rsidRDefault="007F0966">
      <w:pPr>
        <w:spacing w:after="0" w:line="360" w:lineRule="auto"/>
        <w:ind w:left="-708" w:right="574" w:firstLine="570"/>
        <w:jc w:val="center"/>
        <w:rPr>
          <w:rFonts w:ascii="Merriweather Light" w:eastAsia="Merriweather Light" w:hAnsi="Merriweather Light" w:cs="Merriweather Light"/>
          <w:color w:val="1A052A"/>
          <w:sz w:val="6"/>
          <w:szCs w:val="6"/>
        </w:rPr>
      </w:pPr>
    </w:p>
    <w:p w14:paraId="28D7EBDE" w14:textId="77777777" w:rsidR="007F0966" w:rsidRDefault="007F0966">
      <w:pPr>
        <w:spacing w:after="0" w:line="360" w:lineRule="auto"/>
        <w:ind w:left="-566"/>
        <w:jc w:val="both"/>
        <w:rPr>
          <w:rFonts w:ascii="Merriweather Light" w:eastAsia="Merriweather Light" w:hAnsi="Merriweather Light" w:cs="Merriweather Light"/>
          <w:color w:val="1A052A"/>
          <w:sz w:val="2"/>
          <w:szCs w:val="2"/>
        </w:rPr>
      </w:pPr>
    </w:p>
    <w:tbl>
      <w:tblPr>
        <w:tblW w:w="10110" w:type="dxa"/>
        <w:tblInd w:w="-652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9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670"/>
        <w:gridCol w:w="7440"/>
      </w:tblGrid>
      <w:tr w:rsidR="007F0966" w14:paraId="344E829C" w14:textId="77777777">
        <w:trPr>
          <w:trHeight w:val="1304"/>
        </w:trPr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E807937" w14:textId="77777777" w:rsidR="007F0966" w:rsidRDefault="00A84D2B">
            <w:pPr>
              <w:spacing w:after="0" w:line="360" w:lineRule="auto"/>
              <w:jc w:val="both"/>
              <w:rPr>
                <w:rFonts w:ascii="Merriweather Light" w:eastAsia="Merriweather Light" w:hAnsi="Merriweather Light" w:cs="Merriweather Light"/>
                <w:color w:val="1A052A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1A052A"/>
                <w:sz w:val="22"/>
                <w:szCs w:val="22"/>
              </w:rPr>
              <w:t>Imię i nazwisko</w:t>
            </w:r>
          </w:p>
          <w:p w14:paraId="21B71D75" w14:textId="77777777" w:rsidR="007F0966" w:rsidRDefault="00A84D2B">
            <w:pPr>
              <w:spacing w:after="0" w:line="360" w:lineRule="auto"/>
              <w:jc w:val="both"/>
              <w:rPr>
                <w:rFonts w:ascii="Merriweather Light" w:eastAsia="Merriweather Light" w:hAnsi="Merriweather Light" w:cs="Merriweather Light"/>
                <w:color w:val="1A052A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1A052A"/>
                <w:sz w:val="22"/>
                <w:szCs w:val="22"/>
              </w:rPr>
              <w:t>Tytuł/stopień naukowy</w:t>
            </w:r>
          </w:p>
        </w:tc>
        <w:tc>
          <w:tcPr>
            <w:tcW w:w="74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8F1C954" w14:textId="77777777" w:rsidR="007F0966" w:rsidRDefault="007F0966">
            <w:pPr>
              <w:keepNext/>
              <w:widowControl w:val="0"/>
              <w:spacing w:after="0" w:line="240" w:lineRule="auto"/>
              <w:ind w:left="-566"/>
              <w:rPr>
                <w:rFonts w:ascii="Merriweather Light" w:eastAsia="Merriweather Light" w:hAnsi="Merriweather Light" w:cs="Merriweather Light"/>
                <w:color w:val="1A052A"/>
              </w:rPr>
            </w:pPr>
          </w:p>
          <w:p w14:paraId="3EC55B5B" w14:textId="77777777" w:rsidR="007F0966" w:rsidRDefault="007F0966">
            <w:pPr>
              <w:keepNext/>
              <w:widowControl w:val="0"/>
              <w:spacing w:after="0" w:line="240" w:lineRule="auto"/>
              <w:ind w:left="-566"/>
              <w:rPr>
                <w:rFonts w:ascii="Merriweather Light" w:eastAsia="Merriweather Light" w:hAnsi="Merriweather Light" w:cs="Merriweather Light"/>
                <w:color w:val="1A052A"/>
              </w:rPr>
            </w:pPr>
          </w:p>
        </w:tc>
      </w:tr>
      <w:tr w:rsidR="007F0966" w14:paraId="3895BDB7" w14:textId="77777777"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2F55843" w14:textId="77777777" w:rsidR="007F0966" w:rsidRDefault="00A84D2B">
            <w:pPr>
              <w:spacing w:after="0" w:line="360" w:lineRule="auto"/>
              <w:jc w:val="both"/>
              <w:rPr>
                <w:rFonts w:ascii="Merriweather Light" w:eastAsia="Merriweather Light" w:hAnsi="Merriweather Light" w:cs="Merriweather Light"/>
                <w:color w:val="1A052A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1A052A"/>
                <w:sz w:val="22"/>
                <w:szCs w:val="22"/>
              </w:rPr>
              <w:t xml:space="preserve">Miejsce pracy </w:t>
            </w:r>
          </w:p>
          <w:p w14:paraId="5947E804" w14:textId="77777777" w:rsidR="007F0966" w:rsidRDefault="00A84D2B">
            <w:pPr>
              <w:spacing w:after="0" w:line="360" w:lineRule="auto"/>
              <w:jc w:val="both"/>
              <w:rPr>
                <w:rFonts w:ascii="Merriweather Light" w:eastAsia="Merriweather Light" w:hAnsi="Merriweather Light" w:cs="Merriweather Light"/>
                <w:color w:val="1A052A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1A052A"/>
                <w:sz w:val="22"/>
                <w:szCs w:val="22"/>
              </w:rPr>
              <w:t>(afiliacja)</w:t>
            </w:r>
          </w:p>
        </w:tc>
        <w:tc>
          <w:tcPr>
            <w:tcW w:w="74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69CCDF3" w14:textId="77777777" w:rsidR="007F0966" w:rsidRDefault="007F0966">
            <w:pPr>
              <w:keepNext/>
              <w:widowControl w:val="0"/>
              <w:spacing w:after="0" w:line="240" w:lineRule="auto"/>
              <w:ind w:left="-566"/>
              <w:rPr>
                <w:rFonts w:ascii="Merriweather Light" w:eastAsia="Merriweather Light" w:hAnsi="Merriweather Light" w:cs="Merriweather Light"/>
                <w:color w:val="1A052A"/>
              </w:rPr>
            </w:pPr>
          </w:p>
        </w:tc>
      </w:tr>
      <w:tr w:rsidR="007F0966" w14:paraId="4EF5DECF" w14:textId="77777777">
        <w:trPr>
          <w:trHeight w:val="483"/>
        </w:trPr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39BF889" w14:textId="77777777" w:rsidR="007F0966" w:rsidRDefault="00A84D2B">
            <w:pPr>
              <w:spacing w:after="0" w:line="360" w:lineRule="auto"/>
              <w:jc w:val="both"/>
              <w:rPr>
                <w:rFonts w:ascii="Merriweather Light" w:eastAsia="Merriweather Light" w:hAnsi="Merriweather Light" w:cs="Merriweather Light"/>
                <w:color w:val="1A052A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1A052A"/>
                <w:sz w:val="22"/>
                <w:szCs w:val="22"/>
              </w:rPr>
              <w:t>Adres mailowy</w:t>
            </w:r>
          </w:p>
        </w:tc>
        <w:tc>
          <w:tcPr>
            <w:tcW w:w="74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719A7E8D" w14:textId="77777777" w:rsidR="007F0966" w:rsidRDefault="007F0966">
            <w:pPr>
              <w:keepNext/>
              <w:widowControl w:val="0"/>
              <w:spacing w:after="0" w:line="240" w:lineRule="auto"/>
              <w:ind w:left="-566"/>
              <w:rPr>
                <w:rFonts w:ascii="Merriweather Light" w:eastAsia="Merriweather Light" w:hAnsi="Merriweather Light" w:cs="Merriweather Light"/>
                <w:color w:val="1A052A"/>
              </w:rPr>
            </w:pPr>
          </w:p>
        </w:tc>
      </w:tr>
      <w:tr w:rsidR="007F0966" w14:paraId="5D56E169" w14:textId="77777777"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9718124" w14:textId="77777777" w:rsidR="007F0966" w:rsidRDefault="00A84D2B">
            <w:pPr>
              <w:spacing w:after="0" w:line="360" w:lineRule="auto"/>
              <w:jc w:val="both"/>
              <w:rPr>
                <w:rFonts w:ascii="Merriweather Light" w:eastAsia="Merriweather Light" w:hAnsi="Merriweather Light" w:cs="Merriweather Light"/>
                <w:color w:val="1A052A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1A052A"/>
                <w:sz w:val="22"/>
                <w:szCs w:val="22"/>
              </w:rPr>
              <w:t xml:space="preserve">Numer </w:t>
            </w:r>
            <w:r>
              <w:rPr>
                <w:rFonts w:ascii="Merriweather Light" w:eastAsia="Merriweather Light" w:hAnsi="Merriweather Light" w:cs="Merriweather Light"/>
                <w:color w:val="1A052A"/>
                <w:sz w:val="22"/>
                <w:szCs w:val="22"/>
              </w:rPr>
              <w:t>telefonu</w:t>
            </w:r>
          </w:p>
        </w:tc>
        <w:tc>
          <w:tcPr>
            <w:tcW w:w="74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2742908" w14:textId="77777777" w:rsidR="007F0966" w:rsidRDefault="007F0966">
            <w:pPr>
              <w:keepNext/>
              <w:widowControl w:val="0"/>
              <w:spacing w:after="0" w:line="240" w:lineRule="auto"/>
              <w:ind w:left="-566"/>
              <w:rPr>
                <w:rFonts w:ascii="Merriweather Light" w:eastAsia="Merriweather Light" w:hAnsi="Merriweather Light" w:cs="Merriweather Light"/>
                <w:color w:val="1A052A"/>
              </w:rPr>
            </w:pPr>
          </w:p>
        </w:tc>
      </w:tr>
      <w:tr w:rsidR="007F0966" w14:paraId="7B2DE020" w14:textId="77777777"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9125A40" w14:textId="77777777" w:rsidR="007F0966" w:rsidRDefault="00A84D2B">
            <w:pPr>
              <w:spacing w:after="0" w:line="360" w:lineRule="auto"/>
              <w:jc w:val="both"/>
              <w:rPr>
                <w:rFonts w:ascii="Merriweather Light" w:eastAsia="Merriweather Light" w:hAnsi="Merriweather Light" w:cs="Merriweather Light"/>
                <w:color w:val="1A052A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1A052A"/>
                <w:sz w:val="22"/>
                <w:szCs w:val="22"/>
              </w:rPr>
              <w:t>Dane do faktury</w:t>
            </w:r>
          </w:p>
        </w:tc>
        <w:tc>
          <w:tcPr>
            <w:tcW w:w="74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01D32AE" w14:textId="77777777" w:rsidR="007F0966" w:rsidRDefault="007F0966">
            <w:pPr>
              <w:keepNext/>
              <w:widowControl w:val="0"/>
              <w:spacing w:after="0" w:line="240" w:lineRule="auto"/>
              <w:ind w:left="-566"/>
              <w:rPr>
                <w:rFonts w:ascii="Merriweather Light" w:eastAsia="Merriweather Light" w:hAnsi="Merriweather Light" w:cs="Merriweather Light"/>
                <w:color w:val="1A052A"/>
              </w:rPr>
            </w:pPr>
          </w:p>
        </w:tc>
      </w:tr>
      <w:tr w:rsidR="007F0966" w14:paraId="04E886BD" w14:textId="77777777"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29FC1E32" w14:textId="77777777" w:rsidR="007F0966" w:rsidRDefault="00A84D2B">
            <w:pPr>
              <w:spacing w:after="0" w:line="360" w:lineRule="auto"/>
              <w:jc w:val="both"/>
              <w:rPr>
                <w:rFonts w:ascii="Merriweather Light" w:eastAsia="Merriweather Light" w:hAnsi="Merriweather Light" w:cs="Merriweather Light"/>
                <w:color w:val="1A052A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1A052A"/>
                <w:sz w:val="22"/>
                <w:szCs w:val="22"/>
              </w:rPr>
              <w:t>Temat wystąpienia</w:t>
            </w:r>
          </w:p>
        </w:tc>
        <w:tc>
          <w:tcPr>
            <w:tcW w:w="74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81F1BB0" w14:textId="77777777" w:rsidR="007F0966" w:rsidRDefault="007F0966">
            <w:pPr>
              <w:keepNext/>
              <w:widowControl w:val="0"/>
              <w:spacing w:after="0" w:line="240" w:lineRule="auto"/>
              <w:ind w:left="-566"/>
              <w:rPr>
                <w:rFonts w:ascii="Merriweather Light" w:eastAsia="Merriweather Light" w:hAnsi="Merriweather Light" w:cs="Merriweather Light"/>
                <w:color w:val="1A052A"/>
              </w:rPr>
            </w:pPr>
          </w:p>
          <w:p w14:paraId="6C75F944" w14:textId="77777777" w:rsidR="007F0966" w:rsidRDefault="007F0966">
            <w:pPr>
              <w:keepNext/>
              <w:widowControl w:val="0"/>
              <w:spacing w:after="0" w:line="240" w:lineRule="auto"/>
              <w:ind w:left="-566"/>
              <w:rPr>
                <w:rFonts w:ascii="Merriweather Light" w:eastAsia="Merriweather Light" w:hAnsi="Merriweather Light" w:cs="Merriweather Light"/>
                <w:color w:val="1A052A"/>
              </w:rPr>
            </w:pPr>
          </w:p>
        </w:tc>
      </w:tr>
      <w:tr w:rsidR="007F0966" w14:paraId="60D1CEAB" w14:textId="77777777"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785BCD3" w14:textId="77777777" w:rsidR="007F0966" w:rsidRDefault="00A84D2B">
            <w:pPr>
              <w:spacing w:after="0" w:line="360" w:lineRule="auto"/>
              <w:jc w:val="both"/>
              <w:rPr>
                <w:rFonts w:ascii="Merriweather Light" w:eastAsia="Merriweather Light" w:hAnsi="Merriweather Light" w:cs="Merriweather Light"/>
                <w:color w:val="1A052A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1A052A"/>
                <w:sz w:val="22"/>
                <w:szCs w:val="22"/>
              </w:rPr>
              <w:t>Język wystąpienia</w:t>
            </w:r>
          </w:p>
        </w:tc>
        <w:tc>
          <w:tcPr>
            <w:tcW w:w="74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10A9E563" w14:textId="77777777" w:rsidR="007F0966" w:rsidRDefault="007F0966">
            <w:pPr>
              <w:keepNext/>
              <w:widowControl w:val="0"/>
              <w:spacing w:after="0" w:line="240" w:lineRule="auto"/>
              <w:ind w:left="-566"/>
              <w:rPr>
                <w:rFonts w:ascii="Merriweather Light" w:eastAsia="Merriweather Light" w:hAnsi="Merriweather Light" w:cs="Merriweather Light"/>
                <w:color w:val="1A052A"/>
              </w:rPr>
            </w:pPr>
          </w:p>
        </w:tc>
      </w:tr>
      <w:tr w:rsidR="007F0966" w14:paraId="29D70174" w14:textId="77777777"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6BF26FCD" w14:textId="77777777" w:rsidR="007F0966" w:rsidRDefault="00A84D2B">
            <w:pPr>
              <w:spacing w:after="0" w:line="360" w:lineRule="auto"/>
              <w:rPr>
                <w:rFonts w:ascii="Merriweather Light" w:eastAsia="Merriweather Light" w:hAnsi="Merriweather Light" w:cs="Merriweather Light"/>
                <w:color w:val="1A052A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1A052A"/>
                <w:sz w:val="22"/>
                <w:szCs w:val="22"/>
              </w:rPr>
              <w:lastRenderedPageBreak/>
              <w:t xml:space="preserve">Abstrakt </w:t>
            </w:r>
          </w:p>
          <w:p w14:paraId="4EB80B13" w14:textId="77777777" w:rsidR="007F0966" w:rsidRDefault="00A84D2B">
            <w:pPr>
              <w:spacing w:after="0" w:line="360" w:lineRule="auto"/>
              <w:rPr>
                <w:rFonts w:ascii="Merriweather Light" w:eastAsia="Merriweather Light" w:hAnsi="Merriweather Light" w:cs="Merriweather Light"/>
                <w:color w:val="1A052A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1A052A"/>
                <w:sz w:val="22"/>
                <w:szCs w:val="22"/>
              </w:rPr>
              <w:t>(do 1000 znaków)</w:t>
            </w:r>
          </w:p>
        </w:tc>
        <w:tc>
          <w:tcPr>
            <w:tcW w:w="74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058DBEA2" w14:textId="77777777" w:rsidR="007F0966" w:rsidRDefault="007F0966">
            <w:pPr>
              <w:keepNext/>
              <w:widowControl w:val="0"/>
              <w:spacing w:after="0" w:line="240" w:lineRule="auto"/>
              <w:ind w:left="-566"/>
              <w:rPr>
                <w:rFonts w:ascii="Merriweather Light" w:eastAsia="Merriweather Light" w:hAnsi="Merriweather Light" w:cs="Merriweather Light"/>
                <w:color w:val="1A052A"/>
              </w:rPr>
            </w:pPr>
          </w:p>
        </w:tc>
      </w:tr>
      <w:tr w:rsidR="007F0966" w14:paraId="06569049" w14:textId="77777777">
        <w:tc>
          <w:tcPr>
            <w:tcW w:w="26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385F8640" w14:textId="77777777" w:rsidR="007F0966" w:rsidRDefault="00A84D2B">
            <w:pPr>
              <w:spacing w:after="0" w:line="360" w:lineRule="auto"/>
              <w:jc w:val="both"/>
              <w:rPr>
                <w:rFonts w:ascii="Merriweather Light" w:eastAsia="Merriweather Light" w:hAnsi="Merriweather Light" w:cs="Merriweather Light"/>
                <w:color w:val="1A052A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color w:val="1A052A"/>
                <w:sz w:val="22"/>
                <w:szCs w:val="22"/>
              </w:rPr>
              <w:t>Uwagi</w:t>
            </w:r>
          </w:p>
        </w:tc>
        <w:tc>
          <w:tcPr>
            <w:tcW w:w="743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0" w:type="dxa"/>
            </w:tcMar>
          </w:tcPr>
          <w:p w14:paraId="43AE0730" w14:textId="77777777" w:rsidR="007F0966" w:rsidRDefault="007F0966">
            <w:pPr>
              <w:keepNext/>
              <w:widowControl w:val="0"/>
              <w:spacing w:after="0" w:line="240" w:lineRule="auto"/>
              <w:ind w:left="-566"/>
              <w:rPr>
                <w:rFonts w:ascii="Merriweather Light" w:eastAsia="Merriweather Light" w:hAnsi="Merriweather Light" w:cs="Merriweather Light"/>
                <w:color w:val="1A052A"/>
              </w:rPr>
            </w:pPr>
          </w:p>
        </w:tc>
      </w:tr>
    </w:tbl>
    <w:p w14:paraId="41E9FDD0" w14:textId="77777777" w:rsidR="007F0966" w:rsidRDefault="007F0966">
      <w:pPr>
        <w:spacing w:after="0" w:line="360" w:lineRule="auto"/>
        <w:ind w:left="-708" w:right="574"/>
        <w:jc w:val="both"/>
        <w:rPr>
          <w:rFonts w:ascii="Merriweather Light" w:eastAsia="Merriweather Light" w:hAnsi="Merriweather Light" w:cs="Merriweather Light"/>
          <w:color w:val="1A052A"/>
        </w:rPr>
      </w:pPr>
    </w:p>
    <w:p w14:paraId="48BADE5E" w14:textId="77777777" w:rsidR="007F0966" w:rsidRDefault="00A84D2B">
      <w:pPr>
        <w:spacing w:after="0" w:line="360" w:lineRule="auto"/>
        <w:ind w:left="-708" w:right="290"/>
        <w:rPr>
          <w:rFonts w:ascii="Merriweather Light" w:eastAsia="Merriweather Light" w:hAnsi="Merriweather Light" w:cs="Merriweather Light"/>
          <w:color w:val="1A052A"/>
        </w:rPr>
      </w:pPr>
      <w:r>
        <w:rPr>
          <w:rFonts w:ascii="Merriweather Light" w:eastAsia="Merriweather Light" w:hAnsi="Merriweather Light" w:cs="Merriweather Light"/>
          <w:color w:val="1A052A"/>
        </w:rPr>
        <w:t>Po akceptacji zgłoszenia, która</w:t>
      </w:r>
      <w:r>
        <w:rPr>
          <w:rFonts w:ascii="Merriweather Light" w:eastAsia="Merriweather Light" w:hAnsi="Merriweather Light" w:cs="Merriweather Light"/>
          <w:color w:val="1A052A"/>
          <w:highlight w:val="white"/>
        </w:rPr>
        <w:t xml:space="preserve"> nastąpi do</w:t>
      </w:r>
      <w:r>
        <w:rPr>
          <w:rFonts w:ascii="Merriweather" w:eastAsia="Merriweather" w:hAnsi="Merriweather" w:cs="Merriweather"/>
          <w:b/>
          <w:color w:val="1A052A"/>
          <w:highlight w:val="white"/>
        </w:rPr>
        <w:t xml:space="preserve"> 12.02.2023 roku</w:t>
      </w:r>
      <w:r>
        <w:rPr>
          <w:rFonts w:ascii="Merriweather Light" w:eastAsia="Merriweather Light" w:hAnsi="Merriweather Light" w:cs="Merriweather Light"/>
          <w:color w:val="1A052A"/>
        </w:rPr>
        <w:t xml:space="preserve">, uprzejmie prosimy                o dokonanie wpłaty konferencyjnej w wysokości </w:t>
      </w:r>
      <w:r>
        <w:rPr>
          <w:rFonts w:ascii="Merriweather" w:eastAsia="Merriweather" w:hAnsi="Merriweather" w:cs="Merriweather"/>
          <w:b/>
          <w:color w:val="1A052A"/>
        </w:rPr>
        <w:t>250 zł</w:t>
      </w:r>
      <w:r>
        <w:rPr>
          <w:rFonts w:ascii="Merriweather Light" w:eastAsia="Merriweather Light" w:hAnsi="Merriweather Light" w:cs="Merriweather Light"/>
          <w:color w:val="1A052A"/>
        </w:rPr>
        <w:t xml:space="preserve"> </w:t>
      </w:r>
      <w:r>
        <w:rPr>
          <w:rFonts w:ascii="Merriweather Light" w:eastAsia="Merriweather Light" w:hAnsi="Merriweather Light" w:cs="Merriweather Light"/>
          <w:color w:val="1A052A"/>
          <w:highlight w:val="white"/>
        </w:rPr>
        <w:t>d</w:t>
      </w:r>
      <w:r>
        <w:rPr>
          <w:rFonts w:ascii="Merriweather" w:eastAsia="Merriweather" w:hAnsi="Merriweather" w:cs="Merriweather"/>
          <w:b/>
          <w:color w:val="1A052A"/>
          <w:highlight w:val="white"/>
        </w:rPr>
        <w:t>o 28.02.2023 roku</w:t>
      </w:r>
      <w:r>
        <w:rPr>
          <w:rFonts w:ascii="Merriweather Light" w:eastAsia="Merriweather Light" w:hAnsi="Merriweather Light" w:cs="Merriweather Light"/>
          <w:color w:val="1A052A"/>
        </w:rPr>
        <w:t xml:space="preserve"> na konto:</w:t>
      </w:r>
    </w:p>
    <w:p w14:paraId="43F192C4" w14:textId="77777777" w:rsidR="007F0966" w:rsidRDefault="007F0966">
      <w:pPr>
        <w:spacing w:after="0" w:line="360" w:lineRule="auto"/>
        <w:ind w:left="-708" w:right="290"/>
        <w:jc w:val="both"/>
        <w:rPr>
          <w:rFonts w:ascii="Merriweather Light" w:eastAsia="Merriweather Light" w:hAnsi="Merriweather Light" w:cs="Merriweather Light"/>
          <w:color w:val="1A052A"/>
          <w:sz w:val="6"/>
          <w:szCs w:val="6"/>
        </w:rPr>
      </w:pPr>
    </w:p>
    <w:p w14:paraId="25984225" w14:textId="77777777" w:rsidR="007F0966" w:rsidRDefault="007F0966">
      <w:pPr>
        <w:spacing w:after="0" w:line="360" w:lineRule="auto"/>
        <w:ind w:left="-708" w:right="290"/>
        <w:jc w:val="both"/>
        <w:rPr>
          <w:rFonts w:ascii="Merriweather Light" w:eastAsia="Merriweather Light" w:hAnsi="Merriweather Light" w:cs="Merriweather Light"/>
          <w:color w:val="1A052A"/>
          <w:sz w:val="14"/>
          <w:szCs w:val="14"/>
        </w:rPr>
      </w:pPr>
    </w:p>
    <w:p w14:paraId="5D2E5038" w14:textId="77777777" w:rsidR="007F0966" w:rsidRDefault="00A84D2B">
      <w:pPr>
        <w:spacing w:after="0" w:line="360" w:lineRule="auto"/>
        <w:ind w:left="-708" w:right="290" w:firstLine="425"/>
        <w:jc w:val="both"/>
        <w:rPr>
          <w:rFonts w:ascii="Comfortaa Light" w:eastAsia="Comfortaa Light" w:hAnsi="Comfortaa Light" w:cs="Comfortaa Light"/>
          <w:color w:val="1A052A"/>
          <w:sz w:val="20"/>
          <w:szCs w:val="20"/>
        </w:rPr>
      </w:pPr>
      <w:r>
        <w:rPr>
          <w:rFonts w:ascii="Comfortaa Light" w:eastAsia="Comfortaa Light" w:hAnsi="Comfortaa Light" w:cs="Comfortaa Light"/>
          <w:color w:val="1A052A"/>
          <w:sz w:val="20"/>
          <w:szCs w:val="20"/>
        </w:rPr>
        <w:t>Uniwersytet Pedagogiczny im. Komisji Edukacji Narodowej Bank Pekao SA oddział w Krakowie</w:t>
      </w:r>
    </w:p>
    <w:p w14:paraId="54C858D2" w14:textId="77777777" w:rsidR="007F0966" w:rsidRDefault="007F0966">
      <w:pPr>
        <w:spacing w:after="0" w:line="360" w:lineRule="auto"/>
        <w:ind w:left="-708" w:right="290"/>
        <w:jc w:val="both"/>
        <w:rPr>
          <w:rFonts w:ascii="Merriweather" w:eastAsia="Merriweather" w:hAnsi="Merriweather" w:cs="Merriweather"/>
          <w:b/>
          <w:color w:val="1A052A"/>
          <w:sz w:val="8"/>
          <w:szCs w:val="8"/>
        </w:rPr>
      </w:pPr>
    </w:p>
    <w:p w14:paraId="25046062" w14:textId="77777777" w:rsidR="007F0966" w:rsidRDefault="00A84D2B">
      <w:pPr>
        <w:spacing w:after="0" w:line="360" w:lineRule="auto"/>
        <w:ind w:left="-708" w:right="290" w:firstLine="425"/>
        <w:jc w:val="both"/>
        <w:rPr>
          <w:rFonts w:ascii="Montserrat" w:eastAsia="Montserrat" w:hAnsi="Montserrat" w:cs="Montserrat"/>
          <w:b/>
          <w:color w:val="274E13"/>
          <w:sz w:val="26"/>
          <w:szCs w:val="26"/>
        </w:rPr>
      </w:pPr>
      <w:r>
        <w:rPr>
          <w:rFonts w:ascii="Montserrat" w:eastAsia="Montserrat" w:hAnsi="Montserrat" w:cs="Montserrat"/>
          <w:b/>
          <w:color w:val="1A052A"/>
          <w:sz w:val="26"/>
          <w:szCs w:val="26"/>
        </w:rPr>
        <w:t>przelew krajowy</w:t>
      </w:r>
      <w:r>
        <w:rPr>
          <w:rFonts w:ascii="Montserrat" w:eastAsia="Montserrat" w:hAnsi="Montserrat" w:cs="Montserrat"/>
          <w:b/>
          <w:color w:val="1A052A"/>
          <w:sz w:val="26"/>
          <w:szCs w:val="26"/>
        </w:rPr>
        <w:tab/>
      </w:r>
      <w:r>
        <w:rPr>
          <w:rFonts w:ascii="Montserrat" w:eastAsia="Montserrat" w:hAnsi="Montserrat" w:cs="Montserrat"/>
          <w:b/>
          <w:color w:val="1A052A"/>
          <w:sz w:val="26"/>
          <w:szCs w:val="26"/>
        </w:rPr>
        <w:tab/>
      </w:r>
      <w:r>
        <w:rPr>
          <w:rFonts w:ascii="Montserrat" w:eastAsia="Montserrat" w:hAnsi="Montserrat" w:cs="Montserrat"/>
          <w:b/>
          <w:color w:val="274E13"/>
          <w:sz w:val="26"/>
          <w:szCs w:val="26"/>
        </w:rPr>
        <w:t xml:space="preserve">71 1240 4722 1111 0000 </w:t>
      </w:r>
      <w:r>
        <w:rPr>
          <w:rFonts w:ascii="Montserrat" w:eastAsia="Montserrat" w:hAnsi="Montserrat" w:cs="Montserrat"/>
          <w:b/>
          <w:color w:val="274E13"/>
          <w:sz w:val="26"/>
          <w:szCs w:val="26"/>
        </w:rPr>
        <w:t>4852 4687</w:t>
      </w:r>
    </w:p>
    <w:p w14:paraId="33F25F40" w14:textId="77777777" w:rsidR="007F0966" w:rsidRDefault="00A84D2B">
      <w:pPr>
        <w:spacing w:after="0" w:line="360" w:lineRule="auto"/>
        <w:ind w:left="-708" w:right="290" w:firstLine="425"/>
        <w:jc w:val="both"/>
        <w:rPr>
          <w:rFonts w:ascii="Montserrat" w:eastAsia="Montserrat" w:hAnsi="Montserrat" w:cs="Montserrat"/>
          <w:b/>
          <w:color w:val="274E13"/>
          <w:sz w:val="26"/>
          <w:szCs w:val="26"/>
        </w:rPr>
      </w:pPr>
      <w:r>
        <w:rPr>
          <w:rFonts w:ascii="Montserrat" w:eastAsia="Montserrat" w:hAnsi="Montserrat" w:cs="Montserrat"/>
          <w:b/>
          <w:color w:val="1A052A"/>
          <w:sz w:val="26"/>
          <w:szCs w:val="26"/>
        </w:rPr>
        <w:t>przelew zagraniczny</w:t>
      </w:r>
      <w:r>
        <w:rPr>
          <w:rFonts w:ascii="Montserrat" w:eastAsia="Montserrat" w:hAnsi="Montserrat" w:cs="Montserrat"/>
          <w:b/>
          <w:color w:val="1A052A"/>
          <w:sz w:val="26"/>
          <w:szCs w:val="26"/>
        </w:rPr>
        <w:tab/>
      </w:r>
      <w:r>
        <w:rPr>
          <w:rFonts w:ascii="Montserrat" w:eastAsia="Montserrat" w:hAnsi="Montserrat" w:cs="Montserrat"/>
          <w:b/>
          <w:color w:val="274E13"/>
          <w:sz w:val="26"/>
          <w:szCs w:val="26"/>
        </w:rPr>
        <w:t>IBAN</w:t>
      </w:r>
      <w:r>
        <w:rPr>
          <w:rFonts w:ascii="Montserrat" w:eastAsia="Montserrat" w:hAnsi="Montserrat" w:cs="Montserrat"/>
          <w:b/>
          <w:color w:val="274E13"/>
          <w:sz w:val="26"/>
          <w:szCs w:val="26"/>
        </w:rPr>
        <w:tab/>
        <w:t xml:space="preserve"> PL 78 1240 4722 1978 0000 4851 6422 </w:t>
      </w:r>
    </w:p>
    <w:p w14:paraId="743CF74F" w14:textId="77777777" w:rsidR="007F0966" w:rsidRDefault="00A84D2B">
      <w:pPr>
        <w:spacing w:after="0" w:line="360" w:lineRule="auto"/>
        <w:ind w:left="-566" w:right="290" w:firstLine="283"/>
        <w:jc w:val="both"/>
        <w:rPr>
          <w:rFonts w:ascii="Montserrat" w:eastAsia="Montserrat" w:hAnsi="Montserrat" w:cs="Montserrat"/>
          <w:b/>
          <w:color w:val="274E13"/>
          <w:sz w:val="22"/>
          <w:szCs w:val="22"/>
        </w:rPr>
      </w:pPr>
      <w:r>
        <w:rPr>
          <w:rFonts w:ascii="Montserrat" w:eastAsia="Montserrat" w:hAnsi="Montserrat" w:cs="Montserrat"/>
          <w:b/>
          <w:color w:val="1A052A"/>
          <w:sz w:val="26"/>
          <w:szCs w:val="26"/>
        </w:rPr>
        <w:t xml:space="preserve">Kod SWIFT: </w:t>
      </w:r>
      <w:r>
        <w:rPr>
          <w:rFonts w:ascii="Montserrat" w:eastAsia="Montserrat" w:hAnsi="Montserrat" w:cs="Montserrat"/>
          <w:b/>
          <w:color w:val="1A052A"/>
          <w:sz w:val="26"/>
          <w:szCs w:val="26"/>
        </w:rPr>
        <w:tab/>
      </w:r>
      <w:r>
        <w:rPr>
          <w:rFonts w:ascii="Montserrat" w:eastAsia="Montserrat" w:hAnsi="Montserrat" w:cs="Montserrat"/>
          <w:b/>
          <w:color w:val="1A052A"/>
          <w:sz w:val="26"/>
          <w:szCs w:val="26"/>
        </w:rPr>
        <w:tab/>
      </w:r>
      <w:r>
        <w:rPr>
          <w:rFonts w:ascii="Montserrat" w:eastAsia="Montserrat" w:hAnsi="Montserrat" w:cs="Montserrat"/>
          <w:b/>
          <w:color w:val="1A052A"/>
          <w:sz w:val="26"/>
          <w:szCs w:val="26"/>
        </w:rPr>
        <w:tab/>
      </w:r>
      <w:r>
        <w:rPr>
          <w:rFonts w:ascii="Montserrat" w:eastAsia="Montserrat" w:hAnsi="Montserrat" w:cs="Montserrat"/>
          <w:b/>
          <w:color w:val="274E13"/>
          <w:sz w:val="26"/>
          <w:szCs w:val="26"/>
        </w:rPr>
        <w:t>PKOPPLP</w:t>
      </w:r>
      <w:r>
        <w:rPr>
          <w:rFonts w:ascii="Montserrat" w:eastAsia="Montserrat" w:hAnsi="Montserrat" w:cs="Montserrat"/>
          <w:b/>
          <w:color w:val="274E13"/>
          <w:sz w:val="22"/>
          <w:szCs w:val="22"/>
        </w:rPr>
        <w:t>W</w:t>
      </w:r>
    </w:p>
    <w:p w14:paraId="61E88277" w14:textId="77777777" w:rsidR="007F0966" w:rsidRDefault="007F0966">
      <w:pPr>
        <w:spacing w:after="120" w:line="360" w:lineRule="auto"/>
        <w:ind w:left="-566" w:right="290"/>
        <w:rPr>
          <w:rFonts w:ascii="Montserrat" w:eastAsia="Montserrat" w:hAnsi="Montserrat" w:cs="Montserrat"/>
          <w:color w:val="1A052A"/>
          <w:sz w:val="4"/>
          <w:szCs w:val="4"/>
        </w:rPr>
      </w:pPr>
    </w:p>
    <w:p w14:paraId="2FE1F74F" w14:textId="77777777" w:rsidR="007F0966" w:rsidRDefault="00A84D2B">
      <w:pPr>
        <w:spacing w:after="120" w:line="360" w:lineRule="auto"/>
        <w:ind w:left="-566" w:right="290"/>
        <w:rPr>
          <w:rFonts w:ascii="Merriweather Light" w:eastAsia="Merriweather Light" w:hAnsi="Merriweather Light" w:cs="Merriweather Light"/>
          <w:color w:val="1A052A"/>
          <w:sz w:val="22"/>
          <w:szCs w:val="22"/>
        </w:rPr>
      </w:pPr>
      <w:r>
        <w:rPr>
          <w:rFonts w:ascii="Merriweather Light" w:eastAsia="Merriweather Light" w:hAnsi="Merriweather Light" w:cs="Merriweather Light"/>
          <w:color w:val="1A052A"/>
          <w:sz w:val="22"/>
          <w:szCs w:val="22"/>
        </w:rPr>
        <w:t xml:space="preserve">z dopiskiem: </w:t>
      </w:r>
      <w:r>
        <w:rPr>
          <w:rFonts w:ascii="Merriweather" w:eastAsia="Merriweather" w:hAnsi="Merriweather" w:cs="Merriweather"/>
          <w:b/>
          <w:color w:val="1A052A"/>
          <w:sz w:val="22"/>
          <w:szCs w:val="22"/>
        </w:rPr>
        <w:t>DK – numer, nazwa konferencji, imię i nazwisko uczestnika</w:t>
      </w:r>
      <w:r>
        <w:rPr>
          <w:rFonts w:ascii="Merriweather Light" w:eastAsia="Merriweather Light" w:hAnsi="Merriweather Light" w:cs="Merriweather Light"/>
          <w:color w:val="1A052A"/>
          <w:sz w:val="22"/>
          <w:szCs w:val="22"/>
        </w:rPr>
        <w:t xml:space="preserve"> </w:t>
      </w:r>
    </w:p>
    <w:p w14:paraId="0AD950A4" w14:textId="77777777" w:rsidR="007F0966" w:rsidRDefault="00A84D2B">
      <w:pPr>
        <w:spacing w:after="120" w:line="360" w:lineRule="auto"/>
        <w:ind w:left="-566" w:right="290" w:firstLine="566"/>
        <w:rPr>
          <w:rFonts w:ascii="Merriweather Light" w:eastAsia="Merriweather Light" w:hAnsi="Merriweather Light" w:cs="Merriweather Light"/>
          <w:color w:val="1A052A"/>
          <w:sz w:val="22"/>
          <w:szCs w:val="22"/>
        </w:rPr>
      </w:pPr>
      <w:r>
        <w:rPr>
          <w:rFonts w:ascii="Merriweather Light" w:eastAsia="Merriweather Light" w:hAnsi="Merriweather Light" w:cs="Merriweather Light"/>
          <w:color w:val="1A052A"/>
          <w:sz w:val="22"/>
          <w:szCs w:val="22"/>
        </w:rPr>
        <w:t xml:space="preserve">(np. </w:t>
      </w:r>
      <w:r>
        <w:rPr>
          <w:rFonts w:ascii="Montserrat" w:eastAsia="Montserrat" w:hAnsi="Montserrat" w:cs="Montserrat"/>
          <w:b/>
          <w:color w:val="1A052A"/>
          <w:sz w:val="26"/>
          <w:szCs w:val="26"/>
        </w:rPr>
        <w:t>DK 115, Wokół teorii wiersza, Jan Kowalski</w:t>
      </w:r>
      <w:r>
        <w:rPr>
          <w:rFonts w:ascii="Merriweather Light" w:eastAsia="Merriweather Light" w:hAnsi="Merriweather Light" w:cs="Merriweather Light"/>
          <w:color w:val="1A052A"/>
          <w:sz w:val="22"/>
          <w:szCs w:val="22"/>
        </w:rPr>
        <w:t>)</w:t>
      </w:r>
    </w:p>
    <w:p w14:paraId="4DF76D3B" w14:textId="77777777" w:rsidR="007F0966" w:rsidRDefault="00A84D2B">
      <w:pPr>
        <w:spacing w:after="120" w:line="360" w:lineRule="auto"/>
        <w:ind w:left="-566" w:right="290"/>
        <w:rPr>
          <w:rFonts w:ascii="Merriweather Light" w:eastAsia="Merriweather Light" w:hAnsi="Merriweather Light" w:cs="Merriweather Light"/>
          <w:color w:val="1A052A"/>
          <w:sz w:val="22"/>
          <w:szCs w:val="22"/>
        </w:rPr>
      </w:pPr>
      <w:r>
        <w:rPr>
          <w:rFonts w:ascii="Merriweather Light" w:eastAsia="Merriweather Light" w:hAnsi="Merriweather Light" w:cs="Merriweather Light"/>
          <w:color w:val="1A052A"/>
          <w:sz w:val="22"/>
          <w:szCs w:val="22"/>
        </w:rPr>
        <w:t xml:space="preserve">W razie rezygnacji wpłata nie podlega </w:t>
      </w:r>
      <w:r>
        <w:rPr>
          <w:rFonts w:ascii="Merriweather Light" w:eastAsia="Merriweather Light" w:hAnsi="Merriweather Light" w:cs="Merriweather Light"/>
          <w:color w:val="1A052A"/>
          <w:sz w:val="22"/>
          <w:szCs w:val="22"/>
        </w:rPr>
        <w:t xml:space="preserve">zwrotowi. Faktury są wystawiane przez uczelnię tylko na wyraźną prośbę uczestnika, kierowaną bezpośrednio na adres: </w:t>
      </w:r>
      <w:r>
        <w:rPr>
          <w:rFonts w:ascii="Merriweather" w:eastAsia="Merriweather" w:hAnsi="Merriweather" w:cs="Merriweather"/>
          <w:b/>
          <w:color w:val="1A052A"/>
        </w:rPr>
        <w:t>wersologia@gmail.com</w:t>
      </w:r>
    </w:p>
    <w:p w14:paraId="28265F7B" w14:textId="77777777" w:rsidR="007F0966" w:rsidRDefault="007F0966">
      <w:pPr>
        <w:spacing w:after="120" w:line="360" w:lineRule="auto"/>
        <w:ind w:left="-566" w:right="574"/>
        <w:rPr>
          <w:rFonts w:ascii="Merriweather Light" w:eastAsia="Merriweather Light" w:hAnsi="Merriweather Light" w:cs="Merriweather Light"/>
          <w:color w:val="1A052A"/>
          <w:sz w:val="10"/>
          <w:szCs w:val="10"/>
        </w:rPr>
      </w:pPr>
    </w:p>
    <w:p w14:paraId="6329AC80" w14:textId="77777777" w:rsidR="007F0966" w:rsidRDefault="00A84D2B">
      <w:pPr>
        <w:spacing w:after="0" w:line="360" w:lineRule="auto"/>
        <w:ind w:left="-566" w:right="574"/>
        <w:jc w:val="right"/>
        <w:rPr>
          <w:rFonts w:ascii="Merriweather Light" w:eastAsia="Merriweather Light" w:hAnsi="Merriweather Light" w:cs="Merriweather Light"/>
          <w:color w:val="1A052A"/>
          <w:sz w:val="22"/>
          <w:szCs w:val="22"/>
        </w:rPr>
      </w:pPr>
      <w:r>
        <w:rPr>
          <w:rFonts w:ascii="Merriweather Light" w:eastAsia="Merriweather Light" w:hAnsi="Merriweather Light" w:cs="Merriweather Light"/>
          <w:color w:val="1A052A"/>
          <w:sz w:val="22"/>
          <w:szCs w:val="22"/>
        </w:rPr>
        <w:t>W imieniu organizatorów:</w:t>
      </w:r>
    </w:p>
    <w:p w14:paraId="50CB9AE4" w14:textId="77777777" w:rsidR="007F0966" w:rsidRDefault="00A84D2B">
      <w:pPr>
        <w:spacing w:before="260" w:after="140" w:line="240" w:lineRule="auto"/>
        <w:ind w:left="-566" w:right="574"/>
        <w:jc w:val="right"/>
      </w:pPr>
      <w:r>
        <w:rPr>
          <w:rFonts w:ascii="Merriweather" w:eastAsia="Merriweather" w:hAnsi="Merriweather" w:cs="Merriweather"/>
          <w:b/>
          <w:color w:val="1A052A"/>
          <w:sz w:val="26"/>
          <w:szCs w:val="26"/>
        </w:rPr>
        <w:t xml:space="preserve">dr hab. Katarzyna </w:t>
      </w:r>
      <w:proofErr w:type="spellStart"/>
      <w:r>
        <w:rPr>
          <w:rFonts w:ascii="Merriweather" w:eastAsia="Merriweather" w:hAnsi="Merriweather" w:cs="Merriweather"/>
          <w:b/>
          <w:color w:val="1A052A"/>
          <w:sz w:val="26"/>
          <w:szCs w:val="26"/>
        </w:rPr>
        <w:t>Wądolny-Tatar</w:t>
      </w:r>
      <w:proofErr w:type="spellEnd"/>
      <w:r>
        <w:rPr>
          <w:rFonts w:ascii="Merriweather" w:eastAsia="Merriweather" w:hAnsi="Merriweather" w:cs="Merriweather"/>
          <w:b/>
          <w:color w:val="1A052A"/>
          <w:sz w:val="26"/>
          <w:szCs w:val="26"/>
        </w:rPr>
        <w:t xml:space="preserve">, prof. UP </w:t>
      </w:r>
      <w:r>
        <w:rPr>
          <w:rFonts w:ascii="Merriweather" w:eastAsia="Merriweather" w:hAnsi="Merriweather" w:cs="Merriweather"/>
          <w:b/>
          <w:color w:val="274E13"/>
          <w:sz w:val="26"/>
          <w:szCs w:val="26"/>
        </w:rPr>
        <w:t xml:space="preserve">(kierownik </w:t>
      </w:r>
      <w:proofErr w:type="spellStart"/>
      <w:r>
        <w:rPr>
          <w:rFonts w:ascii="Merriweather" w:eastAsia="Merriweather" w:hAnsi="Merriweather" w:cs="Merriweather"/>
          <w:b/>
          <w:color w:val="274E13"/>
          <w:sz w:val="26"/>
          <w:szCs w:val="26"/>
        </w:rPr>
        <w:t>KTiAL</w:t>
      </w:r>
      <w:proofErr w:type="spellEnd"/>
      <w:r>
        <w:rPr>
          <w:rFonts w:ascii="Merriweather" w:eastAsia="Merriweather" w:hAnsi="Merriweather" w:cs="Merriweather"/>
          <w:b/>
          <w:color w:val="274E13"/>
          <w:sz w:val="26"/>
          <w:szCs w:val="26"/>
        </w:rPr>
        <w:t>)</w:t>
      </w:r>
      <w:r>
        <w:rPr>
          <w:rFonts w:ascii="Merriweather" w:eastAsia="Merriweather" w:hAnsi="Merriweather" w:cs="Merriweather"/>
          <w:b/>
          <w:color w:val="38761D"/>
          <w:sz w:val="26"/>
          <w:szCs w:val="26"/>
        </w:rPr>
        <w:t xml:space="preserve">     </w:t>
      </w:r>
      <w:r>
        <w:rPr>
          <w:rFonts w:ascii="Merriweather" w:eastAsia="Merriweather" w:hAnsi="Merriweather" w:cs="Merriweather"/>
          <w:b/>
          <w:color w:val="1A052A"/>
          <w:sz w:val="26"/>
          <w:szCs w:val="26"/>
        </w:rPr>
        <w:t xml:space="preserve">                 dr Arkadiusz S. Mastalski</w:t>
      </w:r>
      <w:r>
        <w:rPr>
          <w:rFonts w:ascii="Merriweather" w:eastAsia="Merriweather" w:hAnsi="Merriweather" w:cs="Merriweather"/>
          <w:b/>
          <w:color w:val="274E13"/>
          <w:sz w:val="26"/>
          <w:szCs w:val="26"/>
        </w:rPr>
        <w:t xml:space="preserve"> (koordynator konferencji, PACK)              </w:t>
      </w:r>
      <w:r>
        <w:rPr>
          <w:rFonts w:ascii="Merriweather" w:eastAsia="Merriweather" w:hAnsi="Merriweather" w:cs="Merriweather"/>
          <w:b/>
          <w:color w:val="1A052A"/>
          <w:sz w:val="26"/>
          <w:szCs w:val="26"/>
        </w:rPr>
        <w:t xml:space="preserve">                                                                   mgr Wojciech Pietras  </w:t>
      </w:r>
      <w:r>
        <w:rPr>
          <w:rFonts w:ascii="Merriweather" w:eastAsia="Merriweather" w:hAnsi="Merriweather" w:cs="Merriweather"/>
          <w:b/>
          <w:color w:val="274E13"/>
          <w:sz w:val="26"/>
          <w:szCs w:val="26"/>
        </w:rPr>
        <w:t>(sekretarz konferencji, PPW UW)</w:t>
      </w:r>
    </w:p>
    <w:sectPr w:rsidR="007F0966">
      <w:pgSz w:w="11906" w:h="16838"/>
      <w:pgMar w:top="566" w:right="862" w:bottom="1417" w:left="1417" w:header="0" w:footer="0" w:gutter="0"/>
      <w:pgNumType w:start="1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Georgia">
    <w:panose1 w:val="02040502050405020303"/>
    <w:charset w:val="01"/>
    <w:family w:val="roman"/>
    <w:pitch w:val="variable"/>
  </w:font>
  <w:font w:name="Merriweather Light">
    <w:charset w:val="01"/>
    <w:family w:val="roman"/>
    <w:pitch w:val="variable"/>
  </w:font>
  <w:font w:name="Montserrat SemiBold">
    <w:charset w:val="01"/>
    <w:family w:val="roman"/>
    <w:pitch w:val="variable"/>
  </w:font>
  <w:font w:name="Montserrat">
    <w:charset w:val="01"/>
    <w:family w:val="roman"/>
    <w:pitch w:val="variable"/>
  </w:font>
  <w:font w:name="Merriweather">
    <w:charset w:val="01"/>
    <w:family w:val="roman"/>
    <w:pitch w:val="variable"/>
  </w:font>
  <w:font w:name="Comfortaa Light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966"/>
    <w:rsid w:val="007F0966"/>
    <w:rsid w:val="00A8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933C"/>
  <w15:docId w15:val="{9D1AEBB5-69E3-4283-A2EE-2878B016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 Regular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LO-normal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LO-normal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LO-normal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2A2B4C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</w:style>
  <w:style w:type="paragraph" w:styleId="Tytu">
    <w:name w:val="Title"/>
    <w:basedOn w:val="LO-normal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9C720B"/>
    <w:pPr>
      <w:ind w:left="720"/>
      <w:contextualSpacing/>
    </w:pPr>
  </w:style>
  <w:style w:type="paragraph" w:styleId="Podtytu">
    <w:name w:val="Subtitle"/>
    <w:basedOn w:val="LO-normal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JhJg9dwOE3GdGd6ovxLNvV18SMw==">AMUW2mU8lbZfIHeTOc42QZSOQJv/rfAkUs3jSPSB6V1yXfOajuGsHpW9yn7E/2+4K42+dS83qWxf4c0Bxh4ifwgkfdmoxkp1WWDyLmw4raCXTbbZJg+t3es=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Wądolny-Tatar</dc:creator>
  <dc:description/>
  <cp:lastModifiedBy>magda</cp:lastModifiedBy>
  <cp:revision>2</cp:revision>
  <dcterms:created xsi:type="dcterms:W3CDTF">2022-09-30T09:40:00Z</dcterms:created>
  <dcterms:modified xsi:type="dcterms:W3CDTF">2022-09-30T09:40:00Z</dcterms:modified>
  <dc:language>pl-PL</dc:language>
</cp:coreProperties>
</file>